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39" w:rsidRDefault="00717508" w:rsidP="00BF614D">
      <w:pPr>
        <w:jc w:val="center"/>
      </w:pPr>
      <w:r w:rsidRPr="00717508">
        <w:rPr>
          <w:noProof/>
          <w:lang w:eastAsia="ru-RU"/>
        </w:rPr>
        <w:drawing>
          <wp:inline distT="0" distB="0" distL="0" distR="0">
            <wp:extent cx="3314700" cy="1850064"/>
            <wp:effectExtent l="0" t="0" r="0" b="0"/>
            <wp:docPr id="1" name="Рисунок 1" descr="C:\Users\GOCHS\Desktop\ae490490adff4f695d8831b6d20b97c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CHS\Desktop\ae490490adff4f695d8831b6d20b97cf_X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8063" cy="1868685"/>
                    </a:xfrm>
                    <a:prstGeom prst="rect">
                      <a:avLst/>
                    </a:prstGeom>
                    <a:noFill/>
                    <a:ln>
                      <a:noFill/>
                    </a:ln>
                  </pic:spPr>
                </pic:pic>
              </a:graphicData>
            </a:graphic>
          </wp:inline>
        </w:drawing>
      </w:r>
    </w:p>
    <w:p w:rsidR="00717508" w:rsidRDefault="00717508"/>
    <w:p w:rsidR="00717508" w:rsidRPr="00717508" w:rsidRDefault="00717508" w:rsidP="00717508">
      <w:pPr>
        <w:shd w:val="clear" w:color="auto" w:fill="FFFFFF"/>
        <w:spacing w:before="100" w:beforeAutospacing="1" w:after="100" w:afterAutospacing="1" w:line="240" w:lineRule="auto"/>
        <w:jc w:val="center"/>
        <w:rPr>
          <w:rFonts w:ascii="Tahoma" w:eastAsia="Times New Roman" w:hAnsi="Tahoma" w:cs="Tahoma"/>
          <w:color w:val="252570"/>
          <w:sz w:val="28"/>
          <w:szCs w:val="28"/>
          <w:lang w:eastAsia="ru-RU"/>
        </w:rPr>
      </w:pPr>
      <w:r w:rsidRPr="00BF614D">
        <w:rPr>
          <w:rFonts w:ascii="Tahoma" w:eastAsia="Times New Roman" w:hAnsi="Tahoma" w:cs="Tahoma"/>
          <w:b/>
          <w:bCs/>
          <w:color w:val="252570"/>
          <w:sz w:val="28"/>
          <w:szCs w:val="28"/>
          <w:lang w:eastAsia="ru-RU"/>
        </w:rPr>
        <w:t>ОПАСНОСТЬ ВЫХОДА НА Л</w:t>
      </w:r>
      <w:r w:rsidR="00725807">
        <w:rPr>
          <w:rFonts w:ascii="Tahoma" w:eastAsia="Times New Roman" w:hAnsi="Tahoma" w:cs="Tahoma"/>
          <w:b/>
          <w:bCs/>
          <w:color w:val="252570"/>
          <w:sz w:val="28"/>
          <w:szCs w:val="28"/>
          <w:lang w:eastAsia="ru-RU"/>
        </w:rPr>
        <w:t>Е</w:t>
      </w:r>
      <w:r w:rsidRPr="00BF614D">
        <w:rPr>
          <w:rFonts w:ascii="Tahoma" w:eastAsia="Times New Roman" w:hAnsi="Tahoma" w:cs="Tahoma"/>
          <w:b/>
          <w:bCs/>
          <w:color w:val="252570"/>
          <w:sz w:val="28"/>
          <w:szCs w:val="28"/>
          <w:lang w:eastAsia="ru-RU"/>
        </w:rPr>
        <w:t>Д ВЕСНОЙ</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Перед вскрытием рек, озер, водоемов лед слабеет, становится рыхлым, опасным для перехода. Особую внимательность необходимо проявлять при выходе на лед. Выходить на необследованный лед опасно, при необходимости перехода нужно пользоваться палкой</w:t>
      </w:r>
      <w:bookmarkStart w:id="0" w:name="_GoBack"/>
      <w:bookmarkEnd w:id="0"/>
      <w:r w:rsidRPr="00717508">
        <w:rPr>
          <w:rFonts w:ascii="Tahoma" w:eastAsia="Times New Roman" w:hAnsi="Tahoma" w:cs="Tahoma"/>
          <w:color w:val="252570"/>
          <w:sz w:val="28"/>
          <w:szCs w:val="28"/>
          <w:lang w:eastAsia="ru-RU"/>
        </w:rPr>
        <w:t>-пешней,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BF614D">
        <w:rPr>
          <w:rFonts w:ascii="Tahoma" w:eastAsia="Times New Roman" w:hAnsi="Tahoma" w:cs="Tahoma"/>
          <w:b/>
          <w:bCs/>
          <w:color w:val="252570"/>
          <w:sz w:val="28"/>
          <w:szCs w:val="28"/>
          <w:lang w:eastAsia="ru-RU"/>
        </w:rPr>
        <w:t>Поэтому следует помнить:</w:t>
      </w:r>
    </w:p>
    <w:p w:rsidR="00717508" w:rsidRPr="00717508" w:rsidRDefault="00717508" w:rsidP="00717508">
      <w:pPr>
        <w:numPr>
          <w:ilvl w:val="0"/>
          <w:numId w:val="1"/>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на весеннем льду легко провалиться;</w:t>
      </w:r>
    </w:p>
    <w:p w:rsidR="00717508" w:rsidRPr="00717508" w:rsidRDefault="00717508" w:rsidP="00717508">
      <w:pPr>
        <w:numPr>
          <w:ilvl w:val="0"/>
          <w:numId w:val="1"/>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быстрее всего процесс распада льда происходит у берегов;</w:t>
      </w:r>
    </w:p>
    <w:p w:rsidR="00717508" w:rsidRPr="00717508" w:rsidRDefault="00717508" w:rsidP="00717508">
      <w:pPr>
        <w:numPr>
          <w:ilvl w:val="0"/>
          <w:numId w:val="1"/>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весенний лед, покрытый снегом, быстро превращается в рыхлую массу.</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 </w:t>
      </w:r>
      <w:r w:rsidRPr="00BF614D">
        <w:rPr>
          <w:rFonts w:ascii="Tahoma" w:eastAsia="Times New Roman" w:hAnsi="Tahoma" w:cs="Tahoma"/>
          <w:b/>
          <w:bCs/>
          <w:color w:val="252570"/>
          <w:sz w:val="28"/>
          <w:szCs w:val="28"/>
          <w:lang w:eastAsia="ru-RU"/>
        </w:rPr>
        <w:t>В период весеннего паводка и ледохода запрещается:</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выходить в весенний период на водоемы;</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переправляться через реку в период ледохода;</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подходить близко к реке в местах затора льда,</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стоять на обрывистом берегу, подвергающемуся разливу и обвалу;</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собираться на мостиках, плотинах и запрудах;</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приближаться к ледяным заторам,</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отталкивать льдины от берегов,</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измерять глубину реки или любого водоема,</w:t>
      </w:r>
    </w:p>
    <w:p w:rsidR="00717508" w:rsidRPr="00717508" w:rsidRDefault="00717508" w:rsidP="00717508">
      <w:pPr>
        <w:numPr>
          <w:ilvl w:val="0"/>
          <w:numId w:val="2"/>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ходить по льдинам и кататься на них.</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 xml:space="preserve">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w:t>
      </w:r>
      <w:r w:rsidRPr="00717508">
        <w:rPr>
          <w:rFonts w:ascii="Tahoma" w:eastAsia="Times New Roman" w:hAnsi="Tahoma" w:cs="Tahoma"/>
          <w:color w:val="252570"/>
          <w:sz w:val="28"/>
          <w:szCs w:val="28"/>
          <w:lang w:eastAsia="ru-RU"/>
        </w:rPr>
        <w:lastRenderedPageBreak/>
        <w:t>любопытства, играют они на обрывистом берегу, а иногда катаются на льдинах водоема. Такая беспечность порой кончается трагически.</w:t>
      </w:r>
    </w:p>
    <w:p w:rsidR="00717508" w:rsidRPr="00717508" w:rsidRDefault="00717508" w:rsidP="00BF614D">
      <w:pPr>
        <w:shd w:val="clear" w:color="auto" w:fill="FFFFFF"/>
        <w:spacing w:before="100" w:beforeAutospacing="1" w:after="100" w:afterAutospacing="1" w:line="240" w:lineRule="auto"/>
        <w:jc w:val="center"/>
        <w:rPr>
          <w:rFonts w:ascii="Tahoma" w:eastAsia="Times New Roman" w:hAnsi="Tahoma" w:cs="Tahoma"/>
          <w:color w:val="252570"/>
          <w:sz w:val="28"/>
          <w:szCs w:val="28"/>
          <w:lang w:eastAsia="ru-RU"/>
        </w:rPr>
      </w:pPr>
      <w:r w:rsidRPr="00BF614D">
        <w:rPr>
          <w:rFonts w:ascii="Tahoma" w:eastAsia="Times New Roman" w:hAnsi="Tahoma" w:cs="Tahoma"/>
          <w:b/>
          <w:bCs/>
          <w:color w:val="252570"/>
          <w:sz w:val="28"/>
          <w:szCs w:val="28"/>
          <w:lang w:eastAsia="ru-RU"/>
        </w:rPr>
        <w:t>Весной нужно усилить контроль за местами игр детей.</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BF614D">
        <w:rPr>
          <w:rFonts w:ascii="Tahoma" w:eastAsia="Times New Roman" w:hAnsi="Tahoma" w:cs="Tahoma"/>
          <w:b/>
          <w:bCs/>
          <w:color w:val="252570"/>
          <w:sz w:val="28"/>
          <w:szCs w:val="28"/>
          <w:lang w:eastAsia="ru-RU"/>
        </w:rPr>
        <w:t>Родители и педагоги!</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 </w:t>
      </w:r>
    </w:p>
    <w:p w:rsidR="00717508" w:rsidRPr="00717508" w:rsidRDefault="00717508" w:rsidP="00717508">
      <w:p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BF614D">
        <w:rPr>
          <w:rFonts w:ascii="Tahoma" w:eastAsia="Times New Roman" w:hAnsi="Tahoma" w:cs="Tahoma"/>
          <w:b/>
          <w:bCs/>
          <w:color w:val="252570"/>
          <w:sz w:val="28"/>
          <w:szCs w:val="28"/>
          <w:lang w:eastAsia="ru-RU"/>
        </w:rPr>
        <w:t>Школьники!</w:t>
      </w:r>
    </w:p>
    <w:p w:rsidR="00717508" w:rsidRPr="00717508" w:rsidRDefault="00717508" w:rsidP="00717508">
      <w:pPr>
        <w:numPr>
          <w:ilvl w:val="0"/>
          <w:numId w:val="3"/>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Не выходите на лед во время весеннего паводка.</w:t>
      </w:r>
    </w:p>
    <w:p w:rsidR="00717508" w:rsidRPr="00717508" w:rsidRDefault="00717508" w:rsidP="00717508">
      <w:pPr>
        <w:numPr>
          <w:ilvl w:val="0"/>
          <w:numId w:val="3"/>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Не стойте на обрывистых и подмытых берегах - они могут обвалиться.</w:t>
      </w:r>
    </w:p>
    <w:p w:rsidR="00717508" w:rsidRPr="00717508" w:rsidRDefault="00717508" w:rsidP="00717508">
      <w:pPr>
        <w:numPr>
          <w:ilvl w:val="0"/>
          <w:numId w:val="3"/>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Когда вы наблюдаете за ледоходом с моста</w:t>
      </w:r>
      <w:r w:rsidR="00BF614D" w:rsidRPr="00BF614D">
        <w:rPr>
          <w:rFonts w:ascii="Tahoma" w:eastAsia="Times New Roman" w:hAnsi="Tahoma" w:cs="Tahoma"/>
          <w:color w:val="252570"/>
          <w:sz w:val="28"/>
          <w:szCs w:val="28"/>
          <w:lang w:eastAsia="ru-RU"/>
        </w:rPr>
        <w:t xml:space="preserve"> </w:t>
      </w:r>
      <w:r w:rsidRPr="00717508">
        <w:rPr>
          <w:rFonts w:ascii="Tahoma" w:eastAsia="Times New Roman" w:hAnsi="Tahoma" w:cs="Tahoma"/>
          <w:color w:val="252570"/>
          <w:sz w:val="28"/>
          <w:szCs w:val="28"/>
          <w:lang w:eastAsia="ru-RU"/>
        </w:rPr>
        <w:t>нельзя перегибаться через перила и другие ограждения.</w:t>
      </w:r>
    </w:p>
    <w:p w:rsidR="00717508" w:rsidRPr="00717508" w:rsidRDefault="00717508" w:rsidP="00717508">
      <w:pPr>
        <w:numPr>
          <w:ilvl w:val="0"/>
          <w:numId w:val="3"/>
        </w:numPr>
        <w:shd w:val="clear" w:color="auto" w:fill="FFFFFF"/>
        <w:spacing w:before="100" w:beforeAutospacing="1" w:after="100" w:afterAutospacing="1" w:line="240" w:lineRule="auto"/>
        <w:jc w:val="both"/>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Если вы оказались свидетелем несчастного случая на реке или озере, то не теряйтесь, не убегайте домой, а громко зовите на помощь.</w:t>
      </w:r>
    </w:p>
    <w:p w:rsidR="00717508" w:rsidRPr="00717508" w:rsidRDefault="00717508" w:rsidP="00717508">
      <w:pPr>
        <w:numPr>
          <w:ilvl w:val="0"/>
          <w:numId w:val="3"/>
        </w:numPr>
        <w:shd w:val="clear" w:color="auto" w:fill="FFFFFF"/>
        <w:spacing w:before="100" w:beforeAutospacing="1" w:after="100" w:afterAutospacing="1" w:line="240" w:lineRule="auto"/>
        <w:rPr>
          <w:rFonts w:ascii="Tahoma" w:eastAsia="Times New Roman" w:hAnsi="Tahoma" w:cs="Tahoma"/>
          <w:color w:val="252570"/>
          <w:sz w:val="28"/>
          <w:szCs w:val="28"/>
          <w:lang w:eastAsia="ru-RU"/>
        </w:rPr>
      </w:pPr>
      <w:r w:rsidRPr="00717508">
        <w:rPr>
          <w:rFonts w:ascii="Tahoma" w:eastAsia="Times New Roman" w:hAnsi="Tahoma" w:cs="Tahoma"/>
          <w:color w:val="252570"/>
          <w:sz w:val="28"/>
          <w:szCs w:val="28"/>
          <w:lang w:eastAsia="ru-RU"/>
        </w:rPr>
        <w:t>Будьте осторожны во время весеннего паводка и ледохода.</w:t>
      </w:r>
      <w:r w:rsidRPr="00BF614D">
        <w:rPr>
          <w:rFonts w:ascii="Tahoma" w:eastAsia="Times New Roman" w:hAnsi="Tahoma" w:cs="Tahoma"/>
          <w:b/>
          <w:bCs/>
          <w:color w:val="252570"/>
          <w:sz w:val="28"/>
          <w:szCs w:val="28"/>
          <w:lang w:eastAsia="ru-RU"/>
        </w:rPr>
        <w:t> </w:t>
      </w:r>
    </w:p>
    <w:p w:rsidR="00717508" w:rsidRPr="00717508" w:rsidRDefault="00717508" w:rsidP="00717508">
      <w:pPr>
        <w:shd w:val="clear" w:color="auto" w:fill="FFFFFF"/>
        <w:spacing w:before="100" w:beforeAutospacing="1" w:after="100" w:afterAutospacing="1" w:line="240" w:lineRule="auto"/>
        <w:jc w:val="center"/>
        <w:rPr>
          <w:rFonts w:ascii="Tahoma" w:eastAsia="Times New Roman" w:hAnsi="Tahoma" w:cs="Tahoma"/>
          <w:color w:val="252570"/>
          <w:sz w:val="28"/>
          <w:szCs w:val="28"/>
          <w:lang w:eastAsia="ru-RU"/>
        </w:rPr>
      </w:pPr>
      <w:r w:rsidRPr="00BF614D">
        <w:rPr>
          <w:rFonts w:ascii="Tahoma" w:eastAsia="Times New Roman" w:hAnsi="Tahoma" w:cs="Tahoma"/>
          <w:b/>
          <w:bCs/>
          <w:color w:val="252570"/>
          <w:sz w:val="28"/>
          <w:szCs w:val="28"/>
          <w:lang w:eastAsia="ru-RU"/>
        </w:rPr>
        <w:t>Не подвергайте свою жизнь и жизни других людей опасности!</w:t>
      </w:r>
      <w:r w:rsidRPr="00717508">
        <w:rPr>
          <w:rFonts w:ascii="Tahoma" w:eastAsia="Times New Roman" w:hAnsi="Tahoma" w:cs="Tahoma"/>
          <w:color w:val="252570"/>
          <w:sz w:val="28"/>
          <w:szCs w:val="28"/>
          <w:lang w:eastAsia="ru-RU"/>
        </w:rPr>
        <w:t> </w:t>
      </w:r>
    </w:p>
    <w:p w:rsidR="00717508" w:rsidRDefault="00717508" w:rsidP="00717508">
      <w:pPr>
        <w:jc w:val="center"/>
      </w:pPr>
    </w:p>
    <w:sectPr w:rsidR="00717508" w:rsidSect="00A90C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0EBC"/>
    <w:multiLevelType w:val="multilevel"/>
    <w:tmpl w:val="C5E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85638"/>
    <w:multiLevelType w:val="multilevel"/>
    <w:tmpl w:val="EB4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30E64"/>
    <w:multiLevelType w:val="multilevel"/>
    <w:tmpl w:val="75C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41"/>
    <w:rsid w:val="00341339"/>
    <w:rsid w:val="00642241"/>
    <w:rsid w:val="00717508"/>
    <w:rsid w:val="00725807"/>
    <w:rsid w:val="00A90C48"/>
    <w:rsid w:val="00BF614D"/>
    <w:rsid w:val="00DD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95A3"/>
  <w15:chartTrackingRefBased/>
  <w15:docId w15:val="{41AA37B3-81D8-4466-9678-8F3AE50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376</Words>
  <Characters>2146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3</cp:revision>
  <dcterms:created xsi:type="dcterms:W3CDTF">2019-03-04T01:20:00Z</dcterms:created>
  <dcterms:modified xsi:type="dcterms:W3CDTF">2019-03-04T01:45:00Z</dcterms:modified>
</cp:coreProperties>
</file>